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C0" w:rsidRPr="006D0BBE" w:rsidRDefault="00BE3FC0" w:rsidP="00BE3FC0">
      <w:pPr>
        <w:ind w:firstLine="709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6D0BBE">
        <w:rPr>
          <w:rFonts w:ascii="Times New Roman" w:hAnsi="Times New Roman" w:cs="Times New Roman"/>
          <w:b/>
          <w:i/>
          <w:color w:val="7030A0"/>
          <w:sz w:val="28"/>
          <w:szCs w:val="28"/>
        </w:rPr>
        <w:t>Игры для развития лексической стороны речи</w:t>
      </w:r>
    </w:p>
    <w:p w:rsidR="00BE3FC0" w:rsidRPr="00BE3FC0" w:rsidRDefault="00BE3FC0" w:rsidP="00BE3FC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3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E3FC0">
        <w:rPr>
          <w:rFonts w:ascii="Times New Roman" w:hAnsi="Times New Roman" w:cs="Times New Roman"/>
          <w:b/>
          <w:sz w:val="28"/>
          <w:szCs w:val="28"/>
        </w:rPr>
        <w:t>«Новоселье»</w:t>
      </w:r>
    </w:p>
    <w:p w:rsidR="00BE3FC0" w:rsidRPr="00BE3FC0" w:rsidRDefault="00BE3FC0" w:rsidP="00BE3F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C0">
        <w:rPr>
          <w:rFonts w:ascii="Times New Roman" w:hAnsi="Times New Roman" w:cs="Times New Roman"/>
          <w:sz w:val="28"/>
          <w:szCs w:val="28"/>
        </w:rPr>
        <w:t>Цель: дифференциация понятий «одежда» и «обувь».</w:t>
      </w:r>
      <w:r w:rsidRPr="00BE3FC0">
        <w:rPr>
          <w:rFonts w:ascii="Times New Roman" w:hAnsi="Times New Roman" w:cs="Times New Roman"/>
          <w:sz w:val="28"/>
          <w:szCs w:val="28"/>
        </w:rPr>
        <w:br/>
        <w:t>Ход игры. Создаётся следующая игровая ситуация: «У куклы Кати новоселье. Ей надо собрать свои вещи для переезда на новую квартиру. Помогите уложить вещи правильно, чтобы на новом месте ей было легко отыскать все свои платья и туфли. Одежду будем складывать в одну коробку, а обувь – в другую». Затем ребёнку дается два набора предметных картинок и две коробочки, на каждой помещён свой символ: для одежды платье, для обуви – сапожки.</w:t>
      </w:r>
    </w:p>
    <w:p w:rsidR="00BE3FC0" w:rsidRPr="00BE3FC0" w:rsidRDefault="00BE3FC0" w:rsidP="00BE3FC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FC0">
        <w:rPr>
          <w:rFonts w:ascii="Times New Roman" w:hAnsi="Times New Roman" w:cs="Times New Roman"/>
          <w:b/>
          <w:sz w:val="28"/>
          <w:szCs w:val="28"/>
        </w:rPr>
        <w:t>«Кто как передвигается?»</w:t>
      </w:r>
    </w:p>
    <w:p w:rsidR="00BE3FC0" w:rsidRPr="00BE3FC0" w:rsidRDefault="00BE3FC0" w:rsidP="00BE3F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C0">
        <w:rPr>
          <w:rFonts w:ascii="Times New Roman" w:hAnsi="Times New Roman" w:cs="Times New Roman"/>
          <w:sz w:val="28"/>
          <w:szCs w:val="28"/>
        </w:rPr>
        <w:t xml:space="preserve">Цель: Учить различать слова, обозначающие действие предмета. Развивать слуховое внимание и память. </w:t>
      </w:r>
    </w:p>
    <w:p w:rsidR="00BE3FC0" w:rsidRPr="00BE3FC0" w:rsidRDefault="00BE3FC0" w:rsidP="00BE3F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C0">
        <w:rPr>
          <w:rFonts w:ascii="Times New Roman" w:hAnsi="Times New Roman" w:cs="Times New Roman"/>
          <w:sz w:val="28"/>
          <w:szCs w:val="28"/>
        </w:rPr>
        <w:t>Оборудование: Предметные картинки.</w:t>
      </w:r>
    </w:p>
    <w:p w:rsidR="00BE3FC0" w:rsidRDefault="00BE3FC0" w:rsidP="00BE3F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C0">
        <w:rPr>
          <w:rFonts w:ascii="Times New Roman" w:hAnsi="Times New Roman" w:cs="Times New Roman"/>
          <w:sz w:val="28"/>
          <w:szCs w:val="28"/>
        </w:rPr>
        <w:t xml:space="preserve">Описание игры: Взрослый показывает картинки, изображающие животных. Дети определяют их и называют способ передвижения. </w:t>
      </w:r>
      <w:proofErr w:type="gramStart"/>
      <w:r w:rsidRPr="00BE3FC0">
        <w:rPr>
          <w:rFonts w:ascii="Times New Roman" w:hAnsi="Times New Roman" w:cs="Times New Roman"/>
          <w:sz w:val="28"/>
          <w:szCs w:val="28"/>
        </w:rPr>
        <w:t>Например: лошадь – скачет, змея – ползает, птица – летает, рыба – плавает, лягушка – прыгает и т.д.</w:t>
      </w:r>
      <w:proofErr w:type="gramEnd"/>
    </w:p>
    <w:p w:rsidR="00BE3FC0" w:rsidRPr="00BE3FC0" w:rsidRDefault="00BE3FC0" w:rsidP="00BE3FC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FC0">
        <w:rPr>
          <w:rFonts w:ascii="Verdana" w:hAnsi="Verdana"/>
          <w:b/>
          <w:sz w:val="28"/>
          <w:szCs w:val="28"/>
        </w:rPr>
        <w:br/>
      </w:r>
      <w:r w:rsidRPr="00BE3F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«Угадай игрушку»</w:t>
      </w:r>
    </w:p>
    <w:p w:rsidR="00BE3FC0" w:rsidRDefault="00BE3FC0" w:rsidP="00BE3F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C0">
        <w:rPr>
          <w:rFonts w:ascii="Times New Roman" w:hAnsi="Times New Roman" w:cs="Times New Roman"/>
          <w:sz w:val="28"/>
          <w:szCs w:val="28"/>
        </w:rPr>
        <w:t>Цель: Формировать у детей умение находить предмет, ориентируясь на его основные признаки, описание.</w:t>
      </w:r>
    </w:p>
    <w:p w:rsidR="00BE3FC0" w:rsidRPr="00BE3FC0" w:rsidRDefault="00BE3FC0" w:rsidP="00BE3F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C0">
        <w:rPr>
          <w:rFonts w:ascii="Times New Roman" w:hAnsi="Times New Roman" w:cs="Times New Roman"/>
          <w:sz w:val="28"/>
          <w:szCs w:val="28"/>
        </w:rPr>
        <w:t>Ход: На обозрение выставляются 3-4 знакомые игрушки. Взрослый сообщает: он обрисует игрушку, а задача ребенка, прослушать и назвать этот предмет по описанию.</w:t>
      </w:r>
    </w:p>
    <w:p w:rsidR="00BE3FC0" w:rsidRPr="00BE3FC0" w:rsidRDefault="00BE3FC0" w:rsidP="00BE3FC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FC0">
        <w:rPr>
          <w:rFonts w:ascii="Times New Roman" w:hAnsi="Times New Roman" w:cs="Times New Roman"/>
          <w:b/>
          <w:sz w:val="28"/>
          <w:szCs w:val="28"/>
        </w:rPr>
        <w:t>«Буратино-путешественник»</w:t>
      </w:r>
    </w:p>
    <w:p w:rsidR="00BE3FC0" w:rsidRPr="00BE3FC0" w:rsidRDefault="00BE3FC0" w:rsidP="00BE3F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C0">
        <w:rPr>
          <w:rFonts w:ascii="Times New Roman" w:hAnsi="Times New Roman" w:cs="Times New Roman"/>
          <w:sz w:val="28"/>
          <w:szCs w:val="28"/>
        </w:rPr>
        <w:t>Цель: Учить ориентироваться в значении глаголов.</w:t>
      </w:r>
    </w:p>
    <w:p w:rsidR="00BE3FC0" w:rsidRPr="00BE3FC0" w:rsidRDefault="00BE3FC0" w:rsidP="00BE3F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C0">
        <w:rPr>
          <w:rFonts w:ascii="Times New Roman" w:hAnsi="Times New Roman" w:cs="Times New Roman"/>
          <w:sz w:val="28"/>
          <w:szCs w:val="28"/>
        </w:rPr>
        <w:t>Материал: Кукла Буратино (или картинка с изображением Буратино).</w:t>
      </w:r>
    </w:p>
    <w:p w:rsidR="00BE3FC0" w:rsidRPr="00BE3FC0" w:rsidRDefault="00BE3FC0" w:rsidP="00BE3F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C0">
        <w:rPr>
          <w:rFonts w:ascii="Times New Roman" w:hAnsi="Times New Roman" w:cs="Times New Roman"/>
          <w:sz w:val="28"/>
          <w:szCs w:val="28"/>
        </w:rPr>
        <w:t>Ход: Буратино – путешественник. Он путешествует по многим детским садам. Он расскажет о своих путешествиях, а вы отгадаете, в каких комнатах детского сада или на улице он побывал.</w:t>
      </w:r>
    </w:p>
    <w:p w:rsidR="00BE3FC0" w:rsidRPr="00BE3FC0" w:rsidRDefault="00BE3FC0" w:rsidP="00BE3F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C0">
        <w:rPr>
          <w:rFonts w:ascii="Times New Roman" w:hAnsi="Times New Roman" w:cs="Times New Roman"/>
          <w:sz w:val="28"/>
          <w:szCs w:val="28"/>
        </w:rPr>
        <w:lastRenderedPageBreak/>
        <w:t>- Зашёл в комнату, где дети засучивают рукава, намыливают руки, вытираются.</w:t>
      </w:r>
    </w:p>
    <w:p w:rsidR="00BE3FC0" w:rsidRPr="00BE3FC0" w:rsidRDefault="00BE3FC0" w:rsidP="00BE3F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C0">
        <w:rPr>
          <w:rFonts w:ascii="Times New Roman" w:hAnsi="Times New Roman" w:cs="Times New Roman"/>
          <w:sz w:val="28"/>
          <w:szCs w:val="28"/>
        </w:rPr>
        <w:t>- Зевают, отдыхают, спят…</w:t>
      </w:r>
    </w:p>
    <w:p w:rsidR="00BE3FC0" w:rsidRPr="00BE3FC0" w:rsidRDefault="00BE3FC0" w:rsidP="00BE3F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C0">
        <w:rPr>
          <w:rFonts w:ascii="Times New Roman" w:hAnsi="Times New Roman" w:cs="Times New Roman"/>
          <w:sz w:val="28"/>
          <w:szCs w:val="28"/>
        </w:rPr>
        <w:t>- Пляшут, поют, кружатся…</w:t>
      </w:r>
    </w:p>
    <w:p w:rsidR="00BE3FC0" w:rsidRPr="00BE3FC0" w:rsidRDefault="00BE3FC0" w:rsidP="00BE3F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C0">
        <w:rPr>
          <w:rFonts w:ascii="Times New Roman" w:hAnsi="Times New Roman" w:cs="Times New Roman"/>
          <w:sz w:val="28"/>
          <w:szCs w:val="28"/>
        </w:rPr>
        <w:t>Был Буратино в детском саду, когда дети:</w:t>
      </w:r>
    </w:p>
    <w:p w:rsidR="00BE3FC0" w:rsidRPr="00BE3FC0" w:rsidRDefault="00BE3FC0" w:rsidP="00BE3F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C0">
        <w:rPr>
          <w:rFonts w:ascii="Times New Roman" w:hAnsi="Times New Roman" w:cs="Times New Roman"/>
          <w:sz w:val="28"/>
          <w:szCs w:val="28"/>
        </w:rPr>
        <w:t>- приходят, здороваются… (Когда это бывает?)</w:t>
      </w:r>
    </w:p>
    <w:p w:rsidR="00BE3FC0" w:rsidRPr="00BE3FC0" w:rsidRDefault="00BE3FC0" w:rsidP="00BE3F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C0">
        <w:rPr>
          <w:rFonts w:ascii="Times New Roman" w:hAnsi="Times New Roman" w:cs="Times New Roman"/>
          <w:sz w:val="28"/>
          <w:szCs w:val="28"/>
        </w:rPr>
        <w:t>- обедают, благодарят…</w:t>
      </w:r>
    </w:p>
    <w:p w:rsidR="00BE3FC0" w:rsidRPr="00BE3FC0" w:rsidRDefault="00BE3FC0" w:rsidP="00BE3F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C0">
        <w:rPr>
          <w:rFonts w:ascii="Times New Roman" w:hAnsi="Times New Roman" w:cs="Times New Roman"/>
          <w:sz w:val="28"/>
          <w:szCs w:val="28"/>
        </w:rPr>
        <w:t>- одеваются, прощаются…</w:t>
      </w:r>
    </w:p>
    <w:p w:rsidR="00BE3FC0" w:rsidRPr="00BE3FC0" w:rsidRDefault="00BE3FC0" w:rsidP="00BE3F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C0">
        <w:rPr>
          <w:rFonts w:ascii="Times New Roman" w:hAnsi="Times New Roman" w:cs="Times New Roman"/>
          <w:sz w:val="28"/>
          <w:szCs w:val="28"/>
        </w:rPr>
        <w:t>- лепят снежную бабу, катаются на санках</w:t>
      </w:r>
    </w:p>
    <w:p w:rsidR="00BE3FC0" w:rsidRPr="00BE3FC0" w:rsidRDefault="00BE3FC0" w:rsidP="00BE3FC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FC0">
        <w:rPr>
          <w:rFonts w:ascii="Times New Roman" w:hAnsi="Times New Roman" w:cs="Times New Roman"/>
          <w:b/>
          <w:sz w:val="28"/>
          <w:szCs w:val="28"/>
        </w:rPr>
        <w:t>Игра «Посылка»</w:t>
      </w:r>
    </w:p>
    <w:p w:rsidR="00BE3FC0" w:rsidRPr="00BE3FC0" w:rsidRDefault="00BE3FC0" w:rsidP="00BE3F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C0">
        <w:rPr>
          <w:rFonts w:ascii="Times New Roman" w:hAnsi="Times New Roman" w:cs="Times New Roman"/>
          <w:sz w:val="28"/>
          <w:szCs w:val="28"/>
        </w:rPr>
        <w:t>Цель: Расширить объем словаря, уточнить представле</w:t>
      </w:r>
      <w:r w:rsidRPr="00BE3FC0">
        <w:rPr>
          <w:rFonts w:ascii="Times New Roman" w:hAnsi="Times New Roman" w:cs="Times New Roman"/>
          <w:sz w:val="28"/>
          <w:szCs w:val="28"/>
        </w:rPr>
        <w:softHyphen/>
        <w:t>ния о признаках предметов.</w:t>
      </w:r>
    </w:p>
    <w:p w:rsidR="00BE3FC0" w:rsidRPr="00BE3FC0" w:rsidRDefault="00BE3FC0" w:rsidP="00BE3F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C0">
        <w:rPr>
          <w:rFonts w:ascii="Times New Roman" w:hAnsi="Times New Roman" w:cs="Times New Roman"/>
          <w:sz w:val="28"/>
          <w:szCs w:val="28"/>
        </w:rPr>
        <w:t>Оборудование: Предметы, коробки по количеству игроков.</w:t>
      </w:r>
    </w:p>
    <w:p w:rsidR="00BE3FC0" w:rsidRPr="00BE3FC0" w:rsidRDefault="00BE3FC0" w:rsidP="00BE3F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C0">
        <w:rPr>
          <w:rFonts w:ascii="Times New Roman" w:hAnsi="Times New Roman" w:cs="Times New Roman"/>
          <w:sz w:val="28"/>
          <w:szCs w:val="28"/>
        </w:rPr>
        <w:t>Содержание: ребенок получает «посылку» (короб</w:t>
      </w:r>
      <w:r w:rsidRPr="00BE3FC0">
        <w:rPr>
          <w:rFonts w:ascii="Times New Roman" w:hAnsi="Times New Roman" w:cs="Times New Roman"/>
          <w:sz w:val="28"/>
          <w:szCs w:val="28"/>
        </w:rPr>
        <w:softHyphen/>
        <w:t>ку с предметом внутри). Первый игрок начинает описывать свой предмет, не называя и не показывая его. Предмет предъ</w:t>
      </w:r>
      <w:r w:rsidRPr="00BE3FC0">
        <w:rPr>
          <w:rFonts w:ascii="Times New Roman" w:hAnsi="Times New Roman" w:cs="Times New Roman"/>
          <w:sz w:val="28"/>
          <w:szCs w:val="28"/>
        </w:rPr>
        <w:softHyphen/>
        <w:t>является после того, как будет отгадан.</w:t>
      </w:r>
    </w:p>
    <w:p w:rsidR="00BE3FC0" w:rsidRPr="00BE3FC0" w:rsidRDefault="00BE3FC0" w:rsidP="00BE3FC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FC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Отыщи</w:t>
      </w:r>
      <w:r w:rsidRPr="00BE3FC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не ошибись</w:t>
      </w:r>
      <w:r w:rsidRPr="00BE3FC0">
        <w:rPr>
          <w:rFonts w:ascii="Times New Roman" w:hAnsi="Times New Roman" w:cs="Times New Roman"/>
          <w:b/>
          <w:sz w:val="28"/>
          <w:szCs w:val="28"/>
        </w:rPr>
        <w:t>»</w:t>
      </w:r>
    </w:p>
    <w:p w:rsidR="00BE3FC0" w:rsidRPr="00BE3FC0" w:rsidRDefault="00BE3FC0" w:rsidP="00BE3F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C0">
        <w:rPr>
          <w:rFonts w:ascii="Times New Roman" w:hAnsi="Times New Roman" w:cs="Times New Roman"/>
          <w:sz w:val="28"/>
          <w:szCs w:val="28"/>
        </w:rPr>
        <w:t xml:space="preserve">Цель: Учить детей правильно склонять существительные (винительный, творительный, предложный падежи). </w:t>
      </w:r>
    </w:p>
    <w:p w:rsidR="00BE3FC0" w:rsidRPr="00BE3FC0" w:rsidRDefault="00BE3FC0" w:rsidP="00BE3F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C0">
        <w:rPr>
          <w:rFonts w:ascii="Times New Roman" w:hAnsi="Times New Roman" w:cs="Times New Roman"/>
          <w:sz w:val="28"/>
          <w:szCs w:val="28"/>
        </w:rPr>
        <w:t>Оборудование: Набор предметных картинок.</w:t>
      </w:r>
    </w:p>
    <w:p w:rsidR="00154D82" w:rsidRPr="00BE3FC0" w:rsidRDefault="00BE3FC0" w:rsidP="00BE3FC0">
      <w:pPr>
        <w:ind w:firstLine="709"/>
        <w:rPr>
          <w:sz w:val="28"/>
          <w:szCs w:val="28"/>
        </w:rPr>
      </w:pPr>
      <w:r w:rsidRPr="00BE3FC0">
        <w:rPr>
          <w:rFonts w:ascii="Times New Roman" w:hAnsi="Times New Roman" w:cs="Times New Roman"/>
          <w:sz w:val="28"/>
          <w:szCs w:val="28"/>
        </w:rPr>
        <w:t xml:space="preserve"> Описание игры: Необходимо разложить перед ребенком набор картинок: корзинка, ложка, полотенце, санки и т.п. Начиная игру, взрослый говорит: «Вова пошёл кататься с горки. Что он взял с собой?» (Санки). Ребёнок отыскивает нужную картинку и отвечает на </w:t>
      </w:r>
      <w:proofErr w:type="gramStart"/>
      <w:r w:rsidRPr="00BE3FC0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BE3FC0">
        <w:rPr>
          <w:rFonts w:ascii="Times New Roman" w:hAnsi="Times New Roman" w:cs="Times New Roman"/>
          <w:sz w:val="28"/>
          <w:szCs w:val="28"/>
        </w:rPr>
        <w:t xml:space="preserve"> одним словом или фразой: «Нина вымыла руки и вытерла их. Чем?» — «Полотенцем», или «Нина вытерла руки полотенцем». «Оля села за стол и </w:t>
      </w:r>
      <w:proofErr w:type="gramStart"/>
      <w:r w:rsidRPr="00BE3FC0">
        <w:rPr>
          <w:rFonts w:ascii="Times New Roman" w:hAnsi="Times New Roman" w:cs="Times New Roman"/>
          <w:sz w:val="28"/>
          <w:szCs w:val="28"/>
        </w:rPr>
        <w:t>стала</w:t>
      </w:r>
      <w:proofErr w:type="gramEnd"/>
      <w:r w:rsidRPr="00BE3FC0">
        <w:rPr>
          <w:rFonts w:ascii="Times New Roman" w:hAnsi="Times New Roman" w:cs="Times New Roman"/>
          <w:sz w:val="28"/>
          <w:szCs w:val="28"/>
        </w:rPr>
        <w:t xml:space="preserve"> есть суп. Чем?» — «Ложкой», или «Оля ест суп ложкой». «Зина нарисовала домик. Чем она рисовала?» — «Карандашом». «Митя и дедушка собирали в саду яблоки. Куда они клали яблоки?» — «В корзину». Свой ответ ребёнок сопровождает показом соответствующей картинки.</w:t>
      </w:r>
      <w:bookmarkStart w:id="0" w:name="_GoBack"/>
      <w:bookmarkEnd w:id="0"/>
      <w:r w:rsidRPr="00BE3FC0">
        <w:rPr>
          <w:rFonts w:ascii="Times New Roman" w:hAnsi="Times New Roman" w:cs="Times New Roman"/>
          <w:sz w:val="28"/>
          <w:szCs w:val="28"/>
        </w:rPr>
        <w:br/>
      </w:r>
    </w:p>
    <w:sectPr w:rsidR="00154D82" w:rsidRPr="00BE3FC0" w:rsidSect="00FC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3FC0"/>
    <w:rsid w:val="00154D82"/>
    <w:rsid w:val="006D0BBE"/>
    <w:rsid w:val="00BE3FC0"/>
    <w:rsid w:val="00FC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2020-04-23T07:36:00Z</dcterms:created>
  <dcterms:modified xsi:type="dcterms:W3CDTF">2020-04-23T08:22:00Z</dcterms:modified>
</cp:coreProperties>
</file>