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51" w:rsidRDefault="00535851" w:rsidP="00535851">
      <w:pPr>
        <w:widowControl w:val="0"/>
        <w:spacing w:after="0" w:line="360" w:lineRule="auto"/>
        <w:ind w:left="2127"/>
        <w:rPr>
          <w:rFonts w:ascii="Times New Roman" w:hAnsi="Times New Roman"/>
          <w:sz w:val="28"/>
          <w:szCs w:val="28"/>
        </w:rPr>
      </w:pPr>
      <w:hyperlink r:id="rId9" w:history="1">
        <w:r w:rsidRPr="00BA1220">
          <w:rPr>
            <w:rStyle w:val="afc"/>
            <w:rFonts w:ascii="Times New Roman" w:hAnsi="Times New Roman"/>
            <w:sz w:val="28"/>
            <w:szCs w:val="28"/>
          </w:rPr>
          <w:t>https://vk.com/doshkolnikru</w:t>
        </w:r>
      </w:hyperlink>
    </w:p>
    <w:p w:rsidR="00D96120" w:rsidRPr="002C0E02" w:rsidRDefault="00D96120" w:rsidP="002C0E02">
      <w:pPr>
        <w:widowControl w:val="0"/>
        <w:spacing w:after="0" w:line="360" w:lineRule="auto"/>
        <w:ind w:left="4395"/>
        <w:jc w:val="both"/>
        <w:rPr>
          <w:rFonts w:ascii="Times New Roman" w:hAnsi="Times New Roman"/>
          <w:sz w:val="28"/>
          <w:szCs w:val="28"/>
        </w:rPr>
      </w:pPr>
      <w:bookmarkStart w:id="0" w:name="_GoBack"/>
      <w:bookmarkEnd w:id="0"/>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r w:rsidRPr="002C0E02">
        <w:rPr>
          <w:rFonts w:ascii="Times New Roman" w:hAnsi="Times New Roman" w:cs="Times New Roman"/>
          <w:b/>
          <w:sz w:val="28"/>
          <w:szCs w:val="28"/>
        </w:rPr>
        <w:t xml:space="preserve">ПРИМЕРНАЯ АДАПТИРОВАННАЯ ОСНОВНАЯ ОБРАЗОВАТЕЛЬНАЯ ПРОГРАММА ДОШКОЛЬНОГО ОБРАЗОВАНИЯ </w:t>
      </w:r>
      <w:r w:rsidR="00C95FA9" w:rsidRPr="002C0E02">
        <w:rPr>
          <w:rFonts w:ascii="Times New Roman" w:hAnsi="Times New Roman" w:cs="Times New Roman"/>
          <w:b/>
          <w:sz w:val="28"/>
          <w:szCs w:val="28"/>
        </w:rPr>
        <w:br/>
      </w:r>
      <w:r w:rsidRPr="002C0E02">
        <w:rPr>
          <w:rFonts w:ascii="Times New Roman" w:hAnsi="Times New Roman" w:cs="Times New Roman"/>
          <w:b/>
          <w:sz w:val="28"/>
          <w:szCs w:val="28"/>
        </w:rPr>
        <w:t>СЛАБОВИДЯЩИХ ДЕТЕЙ</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6622B0" w:rsidRPr="001B7738" w:rsidRDefault="00C11833"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A12F96"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r w:rsidR="00C95FA9" w:rsidRPr="001B7738">
          <w:rPr>
            <w:webHidden/>
            <w:sz w:val="24"/>
            <w:szCs w:val="24"/>
          </w:rPr>
          <w:t>9</w:t>
        </w:r>
      </w:hyperlink>
    </w:p>
    <w:p w:rsidR="006622B0" w:rsidRPr="001B7738" w:rsidRDefault="00A12F96"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C95FA9" w:rsidRPr="001B7738">
          <w:rPr>
            <w:webHidden/>
            <w:sz w:val="24"/>
            <w:szCs w:val="24"/>
          </w:rPr>
          <w:t>9</w:t>
        </w:r>
      </w:hyperlink>
    </w:p>
    <w:p w:rsidR="006622B0" w:rsidRPr="001B7738" w:rsidRDefault="00A12F96"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C95FA9" w:rsidRPr="001B7738">
          <w:rPr>
            <w:webHidden/>
            <w:sz w:val="24"/>
            <w:szCs w:val="24"/>
          </w:rPr>
          <w:t>9</w:t>
        </w:r>
      </w:hyperlink>
    </w:p>
    <w:p w:rsidR="006622B0" w:rsidRPr="001B7738" w:rsidRDefault="00A12F96"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8321D9">
        <w:rPr>
          <w:sz w:val="24"/>
          <w:szCs w:val="24"/>
        </w:rPr>
        <w:t>9</w:t>
      </w:r>
    </w:p>
    <w:p w:rsidR="006622B0" w:rsidRPr="001B7738" w:rsidRDefault="00A12F96"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8321D9">
        <w:rPr>
          <w:sz w:val="24"/>
          <w:szCs w:val="24"/>
        </w:rPr>
        <w:t>19</w:t>
      </w:r>
    </w:p>
    <w:p w:rsidR="006622B0" w:rsidRPr="001B7738" w:rsidRDefault="00A12F96"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A12F96"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26</w:t>
      </w:r>
    </w:p>
    <w:p w:rsidR="006622B0" w:rsidRPr="001B7738" w:rsidRDefault="00A12F96"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26</w:t>
      </w:r>
    </w:p>
    <w:p w:rsidR="006622B0" w:rsidRPr="001B7738" w:rsidRDefault="00A12F96"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28</w:t>
      </w:r>
    </w:p>
    <w:p w:rsidR="006622B0" w:rsidRPr="001B7738" w:rsidRDefault="00A12F96"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29</w:t>
      </w:r>
    </w:p>
    <w:p w:rsidR="006622B0" w:rsidRPr="001B7738" w:rsidRDefault="00A12F96"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31</w:t>
      </w:r>
    </w:p>
    <w:p w:rsidR="006622B0" w:rsidRPr="001B7738" w:rsidRDefault="00A12F96"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35</w:t>
      </w:r>
    </w:p>
    <w:p w:rsidR="006622B0" w:rsidRPr="001B7738" w:rsidRDefault="00A12F96"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35</w:t>
      </w:r>
    </w:p>
    <w:p w:rsidR="006622B0" w:rsidRPr="001B7738" w:rsidRDefault="00A12F96"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35</w:t>
      </w:r>
    </w:p>
    <w:p w:rsidR="006622B0" w:rsidRPr="001B7738" w:rsidRDefault="00A12F96"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35</w:t>
      </w:r>
    </w:p>
    <w:p w:rsidR="006622B0" w:rsidRPr="001B7738" w:rsidRDefault="00A12F96"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35</w:t>
      </w:r>
    </w:p>
    <w:p w:rsidR="006622B0" w:rsidRPr="001B7738" w:rsidRDefault="00A12F96"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38</w:t>
      </w:r>
    </w:p>
    <w:p w:rsidR="006622B0" w:rsidRPr="001B7738" w:rsidRDefault="00A12F96"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39</w:t>
      </w:r>
    </w:p>
    <w:p w:rsidR="006622B0" w:rsidRPr="001B7738" w:rsidRDefault="00A12F96"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8321D9">
        <w:rPr>
          <w:sz w:val="24"/>
          <w:szCs w:val="24"/>
        </w:rPr>
        <w:t>40</w:t>
      </w:r>
    </w:p>
    <w:p w:rsidR="006622B0" w:rsidRPr="001B7738" w:rsidRDefault="00A12F96"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8321D9">
        <w:rPr>
          <w:sz w:val="24"/>
          <w:szCs w:val="24"/>
        </w:rPr>
        <w:t>40</w:t>
      </w:r>
    </w:p>
    <w:p w:rsidR="006622B0" w:rsidRPr="001B7738" w:rsidRDefault="00A12F96"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42</w:t>
      </w:r>
    </w:p>
    <w:p w:rsidR="006622B0" w:rsidRPr="001B7738" w:rsidRDefault="00A12F96"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57</w:t>
      </w:r>
    </w:p>
    <w:p w:rsidR="006622B0" w:rsidRPr="001B7738" w:rsidRDefault="00A12F96"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_Toc491274235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A12F96"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_Toc491274236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A12F96"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8321D9">
        <w:rPr>
          <w:sz w:val="24"/>
          <w:szCs w:val="24"/>
        </w:rPr>
        <w:t>82</w:t>
      </w:r>
    </w:p>
    <w:p w:rsidR="006622B0" w:rsidRPr="001B7738" w:rsidRDefault="00A12F96"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8321D9">
        <w:rPr>
          <w:sz w:val="24"/>
          <w:szCs w:val="24"/>
        </w:rPr>
        <w:t>9</w:t>
      </w:r>
    </w:p>
    <w:p w:rsidR="006622B0" w:rsidRPr="001B7738" w:rsidRDefault="00A12F96"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8321D9">
          <w:rPr>
            <w:webHidden/>
            <w:sz w:val="24"/>
            <w:szCs w:val="24"/>
          </w:rPr>
          <w:t>9</w:t>
        </w:r>
        <w:r w:rsidR="00CB3D27" w:rsidRPr="001B7738">
          <w:rPr>
            <w:webHidden/>
            <w:sz w:val="24"/>
            <w:szCs w:val="24"/>
          </w:rPr>
          <w:t>2</w:t>
        </w:r>
      </w:hyperlink>
    </w:p>
    <w:p w:rsidR="006622B0" w:rsidRPr="001B7738" w:rsidRDefault="00A12F96"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6B3FD1">
        <w:rPr>
          <w:sz w:val="24"/>
          <w:szCs w:val="24"/>
        </w:rPr>
        <w:t>8</w:t>
      </w:r>
    </w:p>
    <w:p w:rsidR="006622B0" w:rsidRPr="001B7738" w:rsidRDefault="00A12F96"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6B3FD1">
          <w:rPr>
            <w:webHidden/>
            <w:sz w:val="24"/>
            <w:szCs w:val="24"/>
          </w:rPr>
          <w:t>102</w:t>
        </w:r>
      </w:hyperlink>
    </w:p>
    <w:p w:rsidR="006622B0" w:rsidRPr="001B7738" w:rsidRDefault="00A12F96"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37</w:t>
      </w:r>
    </w:p>
    <w:p w:rsidR="006622B0" w:rsidRPr="001B7738" w:rsidRDefault="00A12F96"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6B3FD1">
        <w:rPr>
          <w:sz w:val="24"/>
          <w:szCs w:val="24"/>
        </w:rPr>
        <w:t>40</w:t>
      </w:r>
    </w:p>
    <w:p w:rsidR="006622B0" w:rsidRPr="001B7738" w:rsidRDefault="00A12F96"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A12F96"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A12F96"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6B3FD1">
        <w:rPr>
          <w:sz w:val="24"/>
          <w:szCs w:val="24"/>
        </w:rPr>
        <w:t>44</w:t>
      </w:r>
    </w:p>
    <w:p w:rsidR="006622B0" w:rsidRPr="001B7738" w:rsidRDefault="00A12F96"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48</w:t>
      </w:r>
    </w:p>
    <w:p w:rsidR="006622B0" w:rsidRPr="001B7738" w:rsidRDefault="00A12F96"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49</w:t>
      </w:r>
    </w:p>
    <w:p w:rsidR="006622B0" w:rsidRPr="001B7738" w:rsidRDefault="00A12F96"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50</w:t>
      </w:r>
    </w:p>
    <w:p w:rsidR="006622B0" w:rsidRPr="001B7738" w:rsidRDefault="00A12F96"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59</w:t>
      </w:r>
    </w:p>
    <w:p w:rsidR="006622B0" w:rsidRPr="001B7738" w:rsidRDefault="00A12F96"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160</w:t>
      </w:r>
    </w:p>
    <w:p w:rsidR="006622B0" w:rsidRPr="001B7738" w:rsidRDefault="00A12F96"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171</w:t>
      </w:r>
    </w:p>
    <w:p w:rsidR="006622B0" w:rsidRPr="001B7738" w:rsidRDefault="00A12F96"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173</w:t>
      </w:r>
    </w:p>
    <w:p w:rsidR="00F4521B" w:rsidRPr="001B7738" w:rsidRDefault="00C11833"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1F76E2" w:rsidRPr="001B7738">
        <w:rPr>
          <w:rFonts w:ascii="Times New Roman" w:hAnsi="Times New Roman" w:cs="Times New Roman"/>
          <w:sz w:val="24"/>
          <w:szCs w:val="24"/>
        </w:rPr>
        <w:t>7</w:t>
      </w:r>
      <w:r w:rsidR="006B3FD1">
        <w:rPr>
          <w:rFonts w:ascii="Times New Roman" w:hAnsi="Times New Roman" w:cs="Times New Roman"/>
          <w:sz w:val="24"/>
          <w:szCs w:val="24"/>
        </w:rPr>
        <w:t>4</w:t>
      </w:r>
    </w:p>
    <w:p w:rsidR="001B7738" w:rsidRDefault="001B7738">
      <w:pPr>
        <w:rPr>
          <w:rFonts w:ascii="Times New Roman" w:eastAsiaTheme="majorEastAsia" w:hAnsi="Times New Roman" w:cs="Times New Roman"/>
          <w:b/>
          <w:bCs/>
          <w:sz w:val="24"/>
          <w:szCs w:val="24"/>
        </w:rPr>
      </w:pPr>
      <w:bookmarkStart w:id="1" w:name="_Toc491274211"/>
      <w:r>
        <w:rPr>
          <w:sz w:val="24"/>
          <w:szCs w:val="24"/>
        </w:rPr>
        <w:br w:type="page"/>
      </w:r>
    </w:p>
    <w:p w:rsidR="0094586A" w:rsidRPr="001B7738" w:rsidRDefault="0094586A" w:rsidP="002950DB">
      <w:pPr>
        <w:pStyle w:val="14"/>
        <w:rPr>
          <w:sz w:val="24"/>
          <w:szCs w:val="24"/>
        </w:rPr>
      </w:pPr>
      <w:r w:rsidRPr="001B7738">
        <w:rPr>
          <w:sz w:val="24"/>
          <w:szCs w:val="24"/>
        </w:rPr>
        <w:lastRenderedPageBreak/>
        <w:t>ВВЕДЕНИЕ</w:t>
      </w:r>
      <w:bookmarkEnd w:id="1"/>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соответствии с требованиями Стандарта включает три </w:t>
      </w:r>
      <w:r w:rsidRPr="001B7738">
        <w:rPr>
          <w:rFonts w:ascii="Times New Roman" w:eastAsia="Calibri" w:hAnsi="Times New Roman" w:cs="Times New Roman"/>
          <w:bCs/>
          <w:sz w:val="24"/>
          <w:szCs w:val="24"/>
        </w:rPr>
        <w:lastRenderedPageBreak/>
        <w:t>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дошкольного </w:t>
      </w:r>
      <w:r w:rsidRPr="001B7738">
        <w:rPr>
          <w:rFonts w:ascii="Times New Roman" w:hAnsi="Times New Roman" w:cs="Times New Roman"/>
          <w:sz w:val="24"/>
          <w:szCs w:val="24"/>
          <w:lang w:eastAsia="ar-SA"/>
        </w:rPr>
        <w:lastRenderedPageBreak/>
        <w:t>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по степени проявления позволяющий ему адаптироваться в детском 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w:t>
      </w:r>
      <w:r w:rsidRPr="001B7738">
        <w:rPr>
          <w:rFonts w:ascii="Times New Roman" w:eastAsia="Calibri" w:hAnsi="Times New Roman" w:cs="Times New Roman"/>
          <w:bCs/>
          <w:sz w:val="24"/>
          <w:szCs w:val="24"/>
        </w:rPr>
        <w:lastRenderedPageBreak/>
        <w:t>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2" w:name="_Toc491274212"/>
      <w:r w:rsidRPr="001B7738">
        <w:rPr>
          <w:sz w:val="24"/>
          <w:szCs w:val="24"/>
        </w:rPr>
        <w:lastRenderedPageBreak/>
        <w:t>1. ЦЕЛЕВОЙ РАЗДЕЛ</w:t>
      </w:r>
      <w:bookmarkEnd w:id="2"/>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3" w:name="_Toc491274213"/>
      <w:r w:rsidRPr="001B7738">
        <w:rPr>
          <w:sz w:val="24"/>
          <w:szCs w:val="24"/>
        </w:rPr>
        <w:t>1.1. Пояснительная записка</w:t>
      </w:r>
      <w:bookmarkEnd w:id="3"/>
      <w:r w:rsidRPr="001B7738">
        <w:rPr>
          <w:sz w:val="24"/>
          <w:szCs w:val="24"/>
        </w:rPr>
        <w:tab/>
      </w:r>
    </w:p>
    <w:p w:rsidR="003446FA" w:rsidRPr="001B7738" w:rsidRDefault="003446FA" w:rsidP="00EA6AB4">
      <w:pPr>
        <w:pStyle w:val="31"/>
      </w:pPr>
      <w:bookmarkStart w:id="4"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4"/>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w:t>
      </w:r>
      <w:r w:rsidR="003446FA" w:rsidRPr="001B7738">
        <w:rPr>
          <w:rFonts w:ascii="Times New Roman" w:hAnsi="Times New Roman" w:cs="Times New Roman"/>
          <w:sz w:val="24"/>
          <w:szCs w:val="24"/>
        </w:rPr>
        <w:lastRenderedPageBreak/>
        <w:t>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5" w:name="_Toc491274215"/>
      <w:r w:rsidRPr="001B7738">
        <w:t>1.1.2. Особенности развития и особые образовательные потребности</w:t>
      </w:r>
      <w:bookmarkEnd w:id="5"/>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успешного развития зрения и, следовательно, значительного повышения уровня </w:t>
      </w:r>
      <w:r w:rsidRPr="001B7738">
        <w:rPr>
          <w:rFonts w:ascii="Times New Roman" w:hAnsi="Times New Roman" w:cs="Times New Roman"/>
          <w:sz w:val="24"/>
          <w:szCs w:val="24"/>
        </w:rPr>
        <w:lastRenderedPageBreak/>
        <w:t>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w:t>
      </w:r>
      <w:r w:rsidRPr="001B7738">
        <w:rPr>
          <w:rFonts w:ascii="Times New Roman" w:hAnsi="Times New Roman" w:cs="Times New Roman"/>
          <w:sz w:val="24"/>
          <w:szCs w:val="24"/>
        </w:rPr>
        <w:lastRenderedPageBreak/>
        <w:t>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способствует появлению таких вторичных 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w:t>
      </w:r>
      <w:r w:rsidR="0093680B" w:rsidRPr="001B7738">
        <w:rPr>
          <w:rFonts w:ascii="Times New Roman" w:hAnsi="Times New Roman" w:cs="Times New Roman"/>
          <w:sz w:val="24"/>
          <w:szCs w:val="24"/>
        </w:rPr>
        <w:lastRenderedPageBreak/>
        <w:t xml:space="preserve">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lastRenderedPageBreak/>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w:t>
      </w:r>
      <w:r w:rsidRPr="001B7738">
        <w:rPr>
          <w:rFonts w:ascii="Times New Roman" w:hAnsi="Times New Roman" w:cs="Times New Roman"/>
          <w:sz w:val="24"/>
          <w:szCs w:val="24"/>
        </w:rPr>
        <w:lastRenderedPageBreak/>
        <w:t>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lastRenderedPageBreak/>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w:t>
      </w:r>
      <w:r w:rsidR="0093680B" w:rsidRPr="001B7738">
        <w:rPr>
          <w:rFonts w:ascii="Times New Roman" w:hAnsi="Times New Roman" w:cs="Times New Roman"/>
          <w:sz w:val="24"/>
          <w:szCs w:val="24"/>
        </w:rPr>
        <w:lastRenderedPageBreak/>
        <w:t>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дистантного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развитием зрительных адекватных точных, полных, </w:t>
      </w:r>
      <w:r w:rsidR="0093680B" w:rsidRPr="001B7738">
        <w:rPr>
          <w:rFonts w:ascii="Times New Roman" w:hAnsi="Times New Roman" w:cs="Times New Roman"/>
          <w:sz w:val="24"/>
          <w:szCs w:val="24"/>
        </w:rPr>
        <w:lastRenderedPageBreak/>
        <w:t>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6"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6"/>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нка в разные виды игр в непосредственно </w:t>
      </w:r>
      <w:r w:rsidR="005E45EA" w:rsidRPr="001B7738">
        <w:rPr>
          <w:rFonts w:ascii="Times New Roman" w:hAnsi="Times New Roman" w:cs="Times New Roman"/>
          <w:sz w:val="24"/>
          <w:szCs w:val="24"/>
        </w:rPr>
        <w:lastRenderedPageBreak/>
        <w:t>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7"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7"/>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сохранение уникальности и самоценности детства как важного этапа в общем </w:t>
      </w:r>
      <w:r w:rsidRPr="001B7738">
        <w:rPr>
          <w:rFonts w:ascii="Times New Roman" w:hAnsi="Times New Roman" w:cs="Times New Roman"/>
          <w:sz w:val="24"/>
          <w:szCs w:val="24"/>
        </w:rPr>
        <w:lastRenderedPageBreak/>
        <w:t>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w:t>
      </w:r>
      <w:r w:rsidRPr="001B7738">
        <w:rPr>
          <w:rFonts w:ascii="Times New Roman" w:hAnsi="Times New Roman" w:cs="Times New Roman"/>
          <w:sz w:val="24"/>
          <w:szCs w:val="24"/>
        </w:rPr>
        <w:lastRenderedPageBreak/>
        <w:t>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w:t>
      </w:r>
      <w:r w:rsidR="00CF0D06" w:rsidRPr="001B7738">
        <w:rPr>
          <w:rFonts w:ascii="Times New Roman" w:hAnsi="Times New Roman" w:cs="Times New Roman"/>
          <w:sz w:val="24"/>
          <w:szCs w:val="24"/>
          <w:shd w:val="clear" w:color="auto" w:fill="FFFFFF"/>
        </w:rPr>
        <w:lastRenderedPageBreak/>
        <w:t>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которые </w:t>
      </w:r>
      <w:r w:rsidR="006B7FA7" w:rsidRPr="001B7738">
        <w:rPr>
          <w:rFonts w:ascii="Times New Roman" w:hAnsi="Times New Roman" w:cs="Times New Roman"/>
          <w:sz w:val="24"/>
          <w:szCs w:val="24"/>
        </w:rPr>
        <w:t xml:space="preserve"> конкретизируются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8" w:name="_Toc491274218"/>
      <w:r w:rsidRPr="001B7738">
        <w:rPr>
          <w:color w:val="auto"/>
          <w:sz w:val="24"/>
          <w:szCs w:val="24"/>
        </w:rPr>
        <w:t>1.2. Планируемые результаты</w:t>
      </w:r>
      <w:bookmarkEnd w:id="8"/>
    </w:p>
    <w:p w:rsidR="003446FA" w:rsidRPr="001B7738" w:rsidRDefault="003446FA" w:rsidP="00EA6AB4">
      <w:pPr>
        <w:pStyle w:val="31"/>
      </w:pPr>
      <w:bookmarkStart w:id="9" w:name="_Toc491274219"/>
      <w:r w:rsidRPr="001B7738">
        <w:t>1.2.1. Целевые ориентиры в младенческом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w:t>
      </w:r>
      <w:r w:rsidR="00673DFC" w:rsidRPr="001B7738">
        <w:rPr>
          <w:rFonts w:ascii="Times New Roman" w:hAnsi="Times New Roman" w:cs="Times New Roman"/>
          <w:sz w:val="24"/>
          <w:szCs w:val="24"/>
        </w:rPr>
        <w:lastRenderedPageBreak/>
        <w:t>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w:t>
      </w:r>
      <w:r w:rsidRPr="001B7738">
        <w:rPr>
          <w:rFonts w:ascii="Times New Roman" w:hAnsi="Times New Roman" w:cs="Times New Roman"/>
          <w:sz w:val="24"/>
          <w:szCs w:val="24"/>
        </w:rPr>
        <w:lastRenderedPageBreak/>
        <w:t>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10" w:name="_Toc491274220"/>
      <w:r w:rsidRPr="001B7738">
        <w:t>1.2.2. Целевые ориентиры в раннем возрасте</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игровых действий с </w:t>
      </w:r>
      <w:r w:rsidRPr="001B7738">
        <w:rPr>
          <w:rFonts w:ascii="Times New Roman" w:hAnsi="Times New Roman" w:cs="Times New Roman"/>
          <w:sz w:val="24"/>
          <w:szCs w:val="24"/>
        </w:rPr>
        <w:lastRenderedPageBreak/>
        <w:t>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1"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1"/>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w:t>
      </w:r>
      <w:r w:rsidRPr="001B7738">
        <w:rPr>
          <w:rFonts w:ascii="Times New Roman" w:hAnsi="Times New Roman" w:cs="Times New Roman"/>
          <w:sz w:val="24"/>
          <w:szCs w:val="24"/>
        </w:rPr>
        <w:lastRenderedPageBreak/>
        <w:t xml:space="preserve">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2"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2"/>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lastRenderedPageBreak/>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lastRenderedPageBreak/>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3" w:name="_Toc491274223"/>
      <w:r w:rsidRPr="001B7738">
        <w:rPr>
          <w:sz w:val="24"/>
          <w:szCs w:val="24"/>
        </w:rPr>
        <w:lastRenderedPageBreak/>
        <w:t>2. СОДЕРЖАТЕЛЬНЫЙ РАЗДЕЛ</w:t>
      </w:r>
      <w:bookmarkEnd w:id="13"/>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4" w:name="_Toc491274224"/>
      <w:r w:rsidRPr="001B7738">
        <w:rPr>
          <w:color w:val="auto"/>
          <w:sz w:val="24"/>
          <w:szCs w:val="24"/>
        </w:rPr>
        <w:t>2.1. Общие положения</w:t>
      </w:r>
      <w:bookmarkEnd w:id="14"/>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5"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5"/>
    </w:p>
    <w:p w:rsidR="008640D3" w:rsidRPr="001B7738" w:rsidRDefault="008640D3" w:rsidP="00EA6AB4">
      <w:pPr>
        <w:pStyle w:val="31"/>
      </w:pPr>
      <w:bookmarkStart w:id="16" w:name="_Toc491274226"/>
      <w:r w:rsidRPr="001B7738">
        <w:t>2.2.1. Младенческий и ранний возраст</w:t>
      </w:r>
      <w:bookmarkEnd w:id="16"/>
    </w:p>
    <w:p w:rsidR="008640D3" w:rsidRPr="001B7738" w:rsidRDefault="008640D3" w:rsidP="003A0FE7">
      <w:pPr>
        <w:pStyle w:val="41"/>
        <w:rPr>
          <w:color w:val="auto"/>
          <w:sz w:val="24"/>
          <w:szCs w:val="24"/>
        </w:rPr>
      </w:pPr>
      <w:bookmarkStart w:id="17" w:name="_Toc491274227"/>
      <w:r w:rsidRPr="001B7738">
        <w:rPr>
          <w:color w:val="auto"/>
          <w:sz w:val="24"/>
          <w:szCs w:val="24"/>
        </w:rPr>
        <w:t>2.2.1.1. Социально-коммуникативное развитие</w:t>
      </w:r>
      <w:bookmarkEnd w:id="17"/>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w:t>
      </w:r>
      <w:r w:rsidRPr="001B7738">
        <w:rPr>
          <w:rFonts w:ascii="Times New Roman" w:eastAsia="Times New Roman" w:hAnsi="Times New Roman" w:cs="Times New Roman"/>
          <w:sz w:val="24"/>
          <w:szCs w:val="24"/>
        </w:rPr>
        <w:lastRenderedPageBreak/>
        <w:t>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w:t>
      </w:r>
      <w:r w:rsidRPr="001B7738">
        <w:rPr>
          <w:rFonts w:ascii="Times New Roman" w:eastAsia="Times New Roman" w:hAnsi="Times New Roman" w:cs="Times New Roman"/>
          <w:sz w:val="24"/>
          <w:szCs w:val="24"/>
        </w:rPr>
        <w:lastRenderedPageBreak/>
        <w:t xml:space="preserve">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8" w:name="_Toc491274228"/>
      <w:r w:rsidRPr="001B7738">
        <w:rPr>
          <w:color w:val="auto"/>
          <w:sz w:val="24"/>
          <w:szCs w:val="24"/>
        </w:rPr>
        <w:t>2.2.1.2. Познавательное развитие</w:t>
      </w:r>
      <w:bookmarkEnd w:id="18"/>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w:t>
      </w:r>
      <w:r w:rsidRPr="001B7738">
        <w:rPr>
          <w:rFonts w:ascii="Times New Roman" w:eastAsia="Times New Roman" w:hAnsi="Times New Roman" w:cs="Times New Roman"/>
          <w:sz w:val="24"/>
          <w:szCs w:val="24"/>
        </w:rPr>
        <w:lastRenderedPageBreak/>
        <w:t>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9" w:name="_Toc491274229"/>
      <w:r w:rsidRPr="001B7738">
        <w:rPr>
          <w:color w:val="auto"/>
          <w:sz w:val="24"/>
          <w:szCs w:val="24"/>
        </w:rPr>
        <w:t>2.2.1.3. Речевое развитие</w:t>
      </w:r>
      <w:bookmarkEnd w:id="19"/>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lastRenderedPageBreak/>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20"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1" w:name="_Toc491274231"/>
      <w:r w:rsidRPr="001B7738">
        <w:rPr>
          <w:color w:val="auto"/>
          <w:sz w:val="24"/>
          <w:szCs w:val="24"/>
        </w:rPr>
        <w:t>2.2.1.5. Физическое развитие</w:t>
      </w:r>
      <w:bookmarkEnd w:id="21"/>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w:t>
      </w:r>
      <w:r w:rsidRPr="001B7738">
        <w:rPr>
          <w:rFonts w:ascii="Times New Roman" w:eastAsia="Times New Roman" w:hAnsi="Times New Roman" w:cs="Times New Roman"/>
          <w:sz w:val="24"/>
          <w:szCs w:val="24"/>
        </w:rPr>
        <w:lastRenderedPageBreak/>
        <w:t>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различных пространств </w:t>
      </w:r>
      <w:r w:rsidRPr="001B7738">
        <w:rPr>
          <w:rFonts w:ascii="Times New Roman" w:eastAsia="Times New Roman" w:hAnsi="Times New Roman" w:cs="Times New Roman"/>
          <w:sz w:val="24"/>
          <w:szCs w:val="24"/>
        </w:rPr>
        <w:lastRenderedPageBreak/>
        <w:t>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2"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2"/>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 xml:space="preserve">нка должен быть период </w:t>
      </w:r>
      <w:r w:rsidR="00C6097A" w:rsidRPr="001B7738">
        <w:rPr>
          <w:rFonts w:ascii="Times New Roman" w:hAnsi="Times New Roman" w:cs="Times New Roman"/>
          <w:sz w:val="24"/>
          <w:szCs w:val="24"/>
        </w:rPr>
        <w:lastRenderedPageBreak/>
        <w:t>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w:t>
      </w:r>
      <w:r w:rsidRPr="001B7738">
        <w:rPr>
          <w:rFonts w:ascii="Times New Roman" w:hAnsi="Times New Roman" w:cs="Times New Roman"/>
          <w:sz w:val="24"/>
          <w:szCs w:val="24"/>
        </w:rPr>
        <w:lastRenderedPageBreak/>
        <w:t>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функциональные механизмы предметности и константности восприятия </w:t>
      </w:r>
      <w:r w:rsidRPr="001B7738">
        <w:rPr>
          <w:rFonts w:ascii="Times New Roman" w:hAnsi="Times New Roman" w:cs="Times New Roman"/>
          <w:sz w:val="24"/>
          <w:szCs w:val="24"/>
        </w:rPr>
        <w:lastRenderedPageBreak/>
        <w:t>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w:t>
      </w:r>
      <w:r w:rsidRPr="001B7738">
        <w:rPr>
          <w:rFonts w:ascii="Times New Roman" w:hAnsi="Times New Roman" w:cs="Times New Roman"/>
          <w:sz w:val="24"/>
          <w:szCs w:val="24"/>
        </w:rPr>
        <w:lastRenderedPageBreak/>
        <w:t xml:space="preserve">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за…» и др. Развивать способность к </w:t>
      </w:r>
      <w:r w:rsidRPr="001B7738">
        <w:rPr>
          <w:rFonts w:ascii="Times New Roman" w:hAnsi="Times New Roman" w:cs="Times New Roman"/>
          <w:sz w:val="24"/>
          <w:szCs w:val="24"/>
        </w:rPr>
        <w:lastRenderedPageBreak/>
        <w:t>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r w:rsidRPr="001B7738">
        <w:rPr>
          <w:rFonts w:ascii="Times New Roman" w:hAnsi="Times New Roman" w:cs="Times New Roman"/>
          <w:sz w:val="24"/>
          <w:szCs w:val="24"/>
        </w:rPr>
        <w:lastRenderedPageBreak/>
        <w:t>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w:t>
      </w:r>
      <w:r w:rsidRPr="001B7738">
        <w:rPr>
          <w:rFonts w:ascii="Times New Roman" w:hAnsi="Times New Roman" w:cs="Times New Roman"/>
          <w:sz w:val="24"/>
          <w:szCs w:val="24"/>
        </w:rPr>
        <w:lastRenderedPageBreak/>
        <w:t xml:space="preserve">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w:t>
      </w:r>
      <w:r w:rsidRPr="001B7738">
        <w:rPr>
          <w:rFonts w:ascii="Times New Roman" w:hAnsi="Times New Roman" w:cs="Times New Roman"/>
          <w:sz w:val="24"/>
          <w:szCs w:val="24"/>
        </w:rPr>
        <w:lastRenderedPageBreak/>
        <w:t>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3"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3"/>
    </w:p>
    <w:p w:rsidR="00DA5609" w:rsidRPr="001B7738" w:rsidRDefault="00F56E01" w:rsidP="00FC2A99">
      <w:pPr>
        <w:pStyle w:val="22"/>
        <w:rPr>
          <w:color w:val="auto"/>
          <w:sz w:val="24"/>
          <w:szCs w:val="24"/>
          <w:lang w:eastAsia="ru-RU"/>
        </w:rPr>
      </w:pPr>
      <w:bookmarkStart w:id="24" w:name="_Toc478999224"/>
      <w:bookmarkStart w:id="25" w:name="_Toc478999356"/>
      <w:bookmarkStart w:id="26" w:name="_Toc479003763"/>
      <w:bookmarkStart w:id="27" w:name="_Toc479006039"/>
      <w:bookmarkStart w:id="28" w:name="_Toc491274234"/>
      <w:r w:rsidRPr="001B7738">
        <w:rPr>
          <w:color w:val="auto"/>
          <w:sz w:val="24"/>
          <w:szCs w:val="24"/>
          <w:lang w:eastAsia="ru-RU"/>
        </w:rPr>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4"/>
      <w:bookmarkEnd w:id="25"/>
      <w:bookmarkEnd w:id="26"/>
      <w:bookmarkEnd w:id="27"/>
      <w:bookmarkEnd w:id="28"/>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рограммы соответствуют 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принцип 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освоение опыта эмоциональной 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воспитания малыша, особой организации его жизнедеятельности. Такое взаимодействие, с одной стороны, основано на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гуманном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психолого-педагогическое сопровождение слабови</w:t>
      </w:r>
      <w:r w:rsidR="001B7738">
        <w:rPr>
          <w:rFonts w:ascii="Times New Roman" w:hAnsi="Times New Roman" w:cs="Times New Roman"/>
          <w:b/>
          <w:i/>
          <w:sz w:val="24"/>
          <w:szCs w:val="24"/>
        </w:rPr>
        <w:t>-</w:t>
      </w:r>
      <w:r w:rsidR="00DA5609" w:rsidRPr="001B7738">
        <w:rPr>
          <w:rFonts w:ascii="Times New Roman" w:hAnsi="Times New Roman" w:cs="Times New Roman"/>
          <w:b/>
          <w:i/>
          <w:sz w:val="24"/>
          <w:szCs w:val="24"/>
        </w:rPr>
        <w:t>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Pr="001B7738">
        <w:rPr>
          <w:rFonts w:ascii="Times New Roman" w:hAnsi="Times New Roman" w:cs="Times New Roman"/>
          <w:sz w:val="24"/>
          <w:szCs w:val="24"/>
        </w:rPr>
        <w:t>обращения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 окружающей 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выявление стиля семейного воспитания</w:t>
      </w:r>
      <w:r w:rsidR="00C40971"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и </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требования к 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соотносимых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условиях взаимодействия педагога и родителя путем практического 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1"/>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9" w:name="_Toc491274235"/>
      <w:r w:rsidRPr="001B7738">
        <w:t>2.2.2. Дошкольный возраст</w:t>
      </w:r>
      <w:bookmarkEnd w:id="29"/>
      <w:r w:rsidRPr="001B7738">
        <w:tab/>
      </w:r>
    </w:p>
    <w:p w:rsidR="00F212B1" w:rsidRPr="001B7738" w:rsidRDefault="00F212B1" w:rsidP="003A0FE7">
      <w:pPr>
        <w:pStyle w:val="41"/>
        <w:rPr>
          <w:color w:val="auto"/>
          <w:sz w:val="24"/>
          <w:szCs w:val="24"/>
        </w:rPr>
      </w:pPr>
      <w:bookmarkStart w:id="30" w:name="_Toc491274236"/>
      <w:r w:rsidRPr="001B7738">
        <w:rPr>
          <w:color w:val="auto"/>
          <w:sz w:val="24"/>
          <w:szCs w:val="24"/>
        </w:rPr>
        <w:t>2.2.2.1. Социально-коммуникативное развитие</w:t>
      </w:r>
      <w:bookmarkEnd w:id="30"/>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слабовидящим детям  важно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остановки по слову взрослого,  использова</w:t>
      </w:r>
      <w:r w:rsidRPr="001B7738">
        <w:rPr>
          <w:rStyle w:val="s4"/>
          <w:rFonts w:ascii="Times New Roman" w:hAnsi="Times New Roman"/>
          <w:sz w:val="24"/>
          <w:szCs w:val="24"/>
        </w:rPr>
        <w:t>ть</w:t>
      </w:r>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взрослым, сверстниками, побуждающие ребенка  проявлять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1B7738">
        <w:t>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интонацию, тембр голоса, экспрессию речи. Взрослый помогает слабовидящему ребенку  понимать экспрессивные  проявления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t>Развитие интереса к рассматриванию  книг,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w:t>
      </w:r>
      <w:r w:rsidR="00B573C9" w:rsidRPr="001B7738">
        <w:t>е</w:t>
      </w:r>
      <w:r w:rsidRPr="001B7738">
        <w:t xml:space="preserve">нком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п.); предметные объекты, 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1" w:name="_Toc491274237"/>
      <w:r w:rsidRPr="001B7738">
        <w:rPr>
          <w:color w:val="auto"/>
          <w:sz w:val="24"/>
          <w:szCs w:val="24"/>
        </w:rPr>
        <w:t>2.2.2.2. Познавательное развитие</w:t>
      </w:r>
      <w:bookmarkEnd w:id="31"/>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1B7738">
        <w:rPr>
          <w:rFonts w:ascii="Times New Roman" w:hAnsi="Times New Roman"/>
          <w:sz w:val="24"/>
          <w:szCs w:val="24"/>
        </w:rPr>
        <w:t xml:space="preserve">  –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действительности</w:t>
      </w:r>
      <w:r w:rsidR="004D332A" w:rsidRPr="001B7738">
        <w:rPr>
          <w:rFonts w:ascii="Times New Roman" w:hAnsi="Times New Roman"/>
          <w:sz w:val="24"/>
          <w:szCs w:val="24"/>
        </w:rPr>
        <w:t xml:space="preserve">: </w:t>
      </w:r>
      <w:r w:rsidRPr="001B7738">
        <w:rPr>
          <w:rFonts w:ascii="Times New Roman" w:hAnsi="Times New Roman"/>
          <w:sz w:val="24"/>
          <w:szCs w:val="24"/>
        </w:rPr>
        <w:t xml:space="preserve"> «Первая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«Птенчик»  В.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п. (на слух, по 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1B7738">
        <w:rPr>
          <w:rFonts w:ascii="Times New Roman" w:hAnsi="Times New Roman"/>
          <w:sz w:val="24"/>
          <w:szCs w:val="24"/>
        </w:rPr>
        <w:t>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2D3D88" w:rsidP="00EA6AB4">
      <w:pPr>
        <w:pStyle w:val="p11"/>
        <w:spacing w:before="0" w:beforeAutospacing="0" w:after="0" w:afterAutospacing="0" w:line="360" w:lineRule="auto"/>
        <w:ind w:firstLine="709"/>
        <w:jc w:val="both"/>
        <w:rPr>
          <w:b/>
          <w:i/>
        </w:rPr>
      </w:pPr>
      <w:r w:rsidRPr="001B7738">
        <w:rPr>
          <w:b/>
          <w:i/>
        </w:rPr>
        <w:t>Формирование  интеллектуальной  и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познавательно-ориентировочная деятельность в пространстве Организации: «предметные экскурсии»  в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8"/>
      <w:r w:rsidRPr="001B7738">
        <w:rPr>
          <w:color w:val="auto"/>
          <w:sz w:val="24"/>
          <w:szCs w:val="24"/>
        </w:rPr>
        <w:t>2.2.2.3. Речевое развитие</w:t>
      </w:r>
      <w:bookmarkEnd w:id="32"/>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39"/>
      <w:r w:rsidRPr="001B7738">
        <w:rPr>
          <w:color w:val="auto"/>
          <w:sz w:val="24"/>
          <w:szCs w:val="24"/>
        </w:rPr>
        <w:t>2.2.2.4. Художественно-эстетическое развитие</w:t>
      </w:r>
      <w:bookmarkEnd w:id="33"/>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протяж</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нности  круглой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0C06DF"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t xml:space="preserve">Формирование  моторно-поведенческого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(стихи,  потешки,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4" w:name="_Toc491274240"/>
      <w:r w:rsidRPr="001B7738">
        <w:rPr>
          <w:color w:val="auto"/>
          <w:sz w:val="24"/>
          <w:szCs w:val="24"/>
        </w:rPr>
        <w:t>2.2.2.5. Физическое развитие</w:t>
      </w:r>
      <w:bookmarkEnd w:id="34"/>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образователь</w:t>
      </w:r>
      <w:r w:rsidR="00804DD9" w:rsidRPr="001B7738">
        <w:rPr>
          <w:rFonts w:ascii="Times New Roman" w:hAnsi="Times New Roman"/>
          <w:sz w:val="24"/>
          <w:szCs w:val="24"/>
        </w:rPr>
        <w:t>-</w:t>
      </w:r>
      <w:r w:rsidRPr="001B7738">
        <w:rPr>
          <w:rFonts w:ascii="Times New Roman" w:hAnsi="Times New Roman"/>
          <w:sz w:val="24"/>
          <w:szCs w:val="24"/>
        </w:rPr>
        <w:t xml:space="preserve">ной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5" w:name="_Toc491274241"/>
      <w:r w:rsidRPr="001B7738">
        <w:rPr>
          <w:rFonts w:ascii="Times New Roman" w:hAnsi="Times New Roman" w:cs="Times New Roman"/>
          <w:b/>
          <w:sz w:val="24"/>
          <w:szCs w:val="24"/>
        </w:rPr>
        <w:t>2.3. Программа коррекционно-развивающей работы</w:t>
      </w:r>
      <w:bookmarkEnd w:id="35"/>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2"/>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программное содержание коррекционно-развивающей работы уточняется в 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прослеживания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1B7738">
        <w:rPr>
          <w:rFonts w:ascii="Times New Roman" w:hAnsi="Times New Roman"/>
          <w:sz w:val="24"/>
          <w:szCs w:val="24"/>
        </w:rPr>
        <w:t xml:space="preserve"> </w:t>
      </w:r>
      <w:r w:rsidRPr="001B7738">
        <w:rPr>
          <w:rFonts w:ascii="Times New Roman" w:hAnsi="Times New Roman"/>
          <w:sz w:val="24"/>
          <w:szCs w:val="24"/>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6"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6"/>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7"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7"/>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8" w:name="_Toc467372296"/>
      <w:bookmarkStart w:id="39" w:name="_Toc467451780"/>
      <w:bookmarkStart w:id="40"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t>3. ОРГАНИЗАЦИОННЫЙ РАЗДЕЛ</w:t>
      </w:r>
      <w:bookmarkEnd w:id="38"/>
      <w:bookmarkEnd w:id="39"/>
      <w:bookmarkEnd w:id="40"/>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1" w:name="_Toc467372297"/>
      <w:bookmarkStart w:id="42" w:name="_Toc467451781"/>
      <w:bookmarkStart w:id="43" w:name="_Toc491274245"/>
      <w:r w:rsidRPr="001B7738">
        <w:rPr>
          <w:color w:val="auto"/>
          <w:sz w:val="24"/>
          <w:szCs w:val="24"/>
        </w:rPr>
        <w:t>3.1. Психолого-педагогические условия, обеспечивающие развитие ребенка</w:t>
      </w:r>
      <w:bookmarkEnd w:id="41"/>
      <w:bookmarkEnd w:id="42"/>
      <w:bookmarkEnd w:id="43"/>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4" w:name="_Toc467372298"/>
      <w:bookmarkStart w:id="45" w:name="_Toc467451782"/>
      <w:bookmarkStart w:id="46"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t>3.2. Организация развивающей предметно-пространственной среды</w:t>
      </w:r>
      <w:bookmarkEnd w:id="44"/>
      <w:bookmarkEnd w:id="45"/>
      <w:bookmarkEnd w:id="46"/>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лжны учитываться  индивидуально-</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нка, актуальны для его зрительного, слухового, осязательного восприятия,  способ</w:t>
      </w:r>
      <w:r w:rsidR="0051261D" w:rsidRPr="001B7738">
        <w:t xml:space="preserve">ны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7" w:name="_Toc467372299"/>
      <w:bookmarkStart w:id="48" w:name="_Toc467451783"/>
      <w:bookmarkStart w:id="49" w:name="_Toc491274247"/>
      <w:r w:rsidRPr="001B7738">
        <w:rPr>
          <w:color w:val="auto"/>
          <w:sz w:val="24"/>
          <w:szCs w:val="24"/>
        </w:rPr>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7"/>
      <w:bookmarkEnd w:id="48"/>
      <w:bookmarkEnd w:id="49"/>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0" w:name="_Toc467372300"/>
      <w:bookmarkStart w:id="51" w:name="_Toc467451784"/>
      <w:bookmarkStart w:id="52"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50"/>
      <w:bookmarkEnd w:id="51"/>
      <w:bookmarkEnd w:id="52"/>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3" w:name="_Toc467372301"/>
      <w:bookmarkStart w:id="54" w:name="_Toc467451785"/>
      <w:bookmarkStart w:id="55"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3"/>
      <w:bookmarkEnd w:id="54"/>
      <w:bookmarkEnd w:id="55"/>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3"/>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A12F96"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A12F96"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A12F96"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A12F96"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A12F96"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firstRow="1" w:lastRow="0" w:firstColumn="1" w:lastColumn="0" w:noHBand="0" w:noVBand="1"/>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A12F96"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A12F96"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A12F96"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6" w:name="_Toc467372302"/>
      <w:bookmarkStart w:id="57" w:name="_Toc467451786"/>
      <w:bookmarkStart w:id="58"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6"/>
      <w:bookmarkEnd w:id="57"/>
      <w:bookmarkEnd w:id="58"/>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9" w:name="_Toc467372303"/>
      <w:bookmarkStart w:id="60" w:name="_Toc467451787"/>
      <w:bookmarkStart w:id="61" w:name="_Toc491274251"/>
      <w:r w:rsidRPr="001B7738">
        <w:rPr>
          <w:color w:val="auto"/>
          <w:sz w:val="24"/>
          <w:szCs w:val="24"/>
        </w:rPr>
        <w:t>3.7. Режим дня и распорядок</w:t>
      </w:r>
      <w:bookmarkEnd w:id="59"/>
      <w:bookmarkEnd w:id="60"/>
      <w:bookmarkEnd w:id="61"/>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слушание музыкальных произведений, пространственная ориентировка; 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развитию, развитию социально-коммуникативных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Свободная деятельность детей 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2" w:name="_Toc467372304"/>
      <w:bookmarkStart w:id="63" w:name="_Toc467451788"/>
      <w:bookmarkStart w:id="64"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2"/>
      <w:bookmarkEnd w:id="63"/>
      <w:bookmarkEnd w:id="64"/>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5" w:name="_Toc491274253"/>
      <w:bookmarkStart w:id="66" w:name="_Toc467372305"/>
      <w:bookmarkStart w:id="67" w:name="_Toc467451789"/>
      <w:bookmarkStart w:id="68" w:name="_Toc479006058"/>
      <w:r w:rsidRPr="001B7738">
        <w:rPr>
          <w:color w:val="auto"/>
          <w:sz w:val="24"/>
          <w:szCs w:val="24"/>
        </w:rPr>
        <w:t>3.9. Перечень нормативных и нормативно-методических документов</w:t>
      </w:r>
      <w:bookmarkEnd w:id="65"/>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6"/>
    <w:bookmarkEnd w:id="67"/>
    <w:bookmarkEnd w:id="68"/>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A82BAC">
      <w:footerReference w:type="default" r:id="rId1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96" w:rsidRDefault="00A12F96" w:rsidP="005D38E6">
      <w:pPr>
        <w:spacing w:after="0" w:line="240" w:lineRule="auto"/>
      </w:pPr>
      <w:r>
        <w:separator/>
      </w:r>
    </w:p>
  </w:endnote>
  <w:endnote w:type="continuationSeparator" w:id="0">
    <w:p w:rsidR="00A12F96" w:rsidRDefault="00A12F96" w:rsidP="005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43298001"/>
      <w:docPartObj>
        <w:docPartGallery w:val="Page Numbers (Bottom of Page)"/>
        <w:docPartUnique/>
      </w:docPartObj>
    </w:sdtPr>
    <w:sdtEndPr/>
    <w:sdtContent>
      <w:p w:rsidR="001B7738" w:rsidRPr="00600B80" w:rsidRDefault="00C11833">
        <w:pPr>
          <w:pStyle w:val="a5"/>
          <w:jc w:val="center"/>
          <w:rPr>
            <w:rFonts w:ascii="Times New Roman" w:hAnsi="Times New Roman" w:cs="Times New Roman"/>
          </w:rPr>
        </w:pPr>
        <w:r w:rsidRPr="00600B80">
          <w:rPr>
            <w:rFonts w:ascii="Times New Roman" w:hAnsi="Times New Roman" w:cs="Times New Roman"/>
          </w:rPr>
          <w:fldChar w:fldCharType="begin"/>
        </w:r>
        <w:r w:rsidR="001B7738"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535851">
          <w:rPr>
            <w:rFonts w:ascii="Times New Roman" w:hAnsi="Times New Roman" w:cs="Times New Roman"/>
            <w:noProof/>
          </w:rPr>
          <w:t>52</w:t>
        </w:r>
        <w:r w:rsidRPr="00600B8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96" w:rsidRDefault="00A12F96" w:rsidP="005D38E6">
      <w:pPr>
        <w:spacing w:after="0" w:line="240" w:lineRule="auto"/>
      </w:pPr>
      <w:r>
        <w:separator/>
      </w:r>
    </w:p>
  </w:footnote>
  <w:footnote w:type="continuationSeparator" w:id="0">
    <w:p w:rsidR="00A12F96" w:rsidRDefault="00A12F96" w:rsidP="005D38E6">
      <w:pPr>
        <w:spacing w:after="0" w:line="240" w:lineRule="auto"/>
      </w:pPr>
      <w:r>
        <w:continuationSeparator/>
      </w:r>
    </w:p>
  </w:footnote>
  <w:footnote w:id="1">
    <w:p w:rsidR="001B7738" w:rsidRPr="008321D9" w:rsidRDefault="001B7738"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sidR="008321D9">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1B7738" w:rsidRDefault="001B7738"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3">
    <w:p w:rsidR="001B7738" w:rsidRPr="00CF439F" w:rsidRDefault="001B7738"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35851"/>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12F96"/>
    <w:rsid w:val="00A404EA"/>
    <w:rsid w:val="00A43061"/>
    <w:rsid w:val="00A57418"/>
    <w:rsid w:val="00A61D4F"/>
    <w:rsid w:val="00A64821"/>
    <w:rsid w:val="00A73F1E"/>
    <w:rsid w:val="00A77937"/>
    <w:rsid w:val="00A82BAC"/>
    <w:rsid w:val="00A83FE8"/>
    <w:rsid w:val="00A923FE"/>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vk.com/doshkol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27DB-98D5-4301-9EDA-A3C96461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57917</Words>
  <Characters>330131</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mark</cp:lastModifiedBy>
  <cp:revision>2</cp:revision>
  <cp:lastPrinted>2018-01-19T11:19:00Z</cp:lastPrinted>
  <dcterms:created xsi:type="dcterms:W3CDTF">2018-07-24T13:54:00Z</dcterms:created>
  <dcterms:modified xsi:type="dcterms:W3CDTF">2018-07-24T13:54:00Z</dcterms:modified>
</cp:coreProperties>
</file>